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80A2" w14:textId="70005EB1" w:rsidR="00CC66D8" w:rsidRPr="00D9368D" w:rsidRDefault="00DD00CC" w:rsidP="00CC66D8">
      <w:pPr>
        <w:jc w:val="center"/>
        <w:rPr>
          <w:rFonts w:ascii="Arial" w:hAnsi="Arial" w:cs="Arial"/>
          <w:b/>
        </w:rPr>
      </w:pPr>
      <w:r w:rsidRPr="00D9368D">
        <w:rPr>
          <w:rFonts w:ascii="Arial" w:hAnsi="Arial" w:cs="Arial"/>
          <w:b/>
        </w:rPr>
        <w:t>Antrag auf Gewährung einer Zuwendung gemäß den Richtlinien für die staatliche Anerkennung und Förderung von Umweltstationen</w:t>
      </w:r>
      <w:r w:rsidR="003D6C50" w:rsidRPr="00D9368D">
        <w:rPr>
          <w:rFonts w:ascii="Arial" w:hAnsi="Arial" w:cs="Arial"/>
          <w:b/>
        </w:rPr>
        <w:t xml:space="preserve"> (FöR-UmwSt)</w:t>
      </w:r>
    </w:p>
    <w:p w14:paraId="5204C793" w14:textId="1C43C0EE" w:rsidR="00DD00CC" w:rsidRPr="00893315" w:rsidRDefault="00911BD4" w:rsidP="00DD00CC">
      <w:pPr>
        <w:rPr>
          <w:rFonts w:ascii="Arial" w:hAnsi="Arial" w:cs="Arial"/>
          <w:b/>
          <w:sz w:val="20"/>
          <w:szCs w:val="20"/>
        </w:rPr>
      </w:pPr>
      <w:r w:rsidRPr="00893315">
        <w:rPr>
          <w:rFonts w:ascii="Arial" w:hAnsi="Arial" w:cs="Arial"/>
          <w:b/>
          <w:sz w:val="20"/>
          <w:szCs w:val="20"/>
        </w:rPr>
        <w:t>Antragsteller</w:t>
      </w:r>
      <w:r w:rsidR="005F4D8E">
        <w:rPr>
          <w:rFonts w:ascii="Arial" w:hAnsi="Arial" w:cs="Arial"/>
          <w:b/>
          <w:sz w:val="20"/>
          <w:szCs w:val="20"/>
        </w:rPr>
        <w:t xml:space="preserve"> </w:t>
      </w:r>
      <w:r w:rsidR="00234CB6">
        <w:rPr>
          <w:rFonts w:ascii="Arial" w:hAnsi="Arial" w:cs="Arial"/>
          <w:b/>
          <w:sz w:val="20"/>
          <w:szCs w:val="20"/>
        </w:rPr>
        <w:t>(</w:t>
      </w:r>
      <w:r w:rsidR="005F4D8E">
        <w:rPr>
          <w:rFonts w:ascii="Arial" w:hAnsi="Arial" w:cs="Arial"/>
          <w:b/>
          <w:sz w:val="20"/>
          <w:szCs w:val="20"/>
        </w:rPr>
        <w:t>Zuwendungsempfänger(in)</w:t>
      </w:r>
      <w:r w:rsidR="00234CB6">
        <w:rPr>
          <w:rFonts w:ascii="Arial" w:hAnsi="Arial" w:cs="Arial"/>
          <w:b/>
          <w:sz w:val="20"/>
          <w:szCs w:val="20"/>
        </w:rPr>
        <w:t>)</w:t>
      </w:r>
      <w:r w:rsidR="00DE761C" w:rsidRPr="00893315">
        <w:rPr>
          <w:rFonts w:ascii="Arial" w:hAnsi="Arial" w:cs="Arial"/>
          <w:b/>
          <w:sz w:val="20"/>
          <w:szCs w:val="20"/>
        </w:rPr>
        <w:t>, Angaben zur Umweltstation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Elementare Angaben"/>
      </w:tblPr>
      <w:tblGrid>
        <w:gridCol w:w="3020"/>
        <w:gridCol w:w="2504"/>
        <w:gridCol w:w="517"/>
        <w:gridCol w:w="3021"/>
      </w:tblGrid>
      <w:tr w:rsidR="00132411" w14:paraId="0E58F979" w14:textId="77777777" w:rsidTr="009D7E2D">
        <w:tc>
          <w:tcPr>
            <w:tcW w:w="9062" w:type="dxa"/>
            <w:gridSpan w:val="4"/>
            <w:tcBorders>
              <w:bottom w:val="nil"/>
            </w:tcBorders>
          </w:tcPr>
          <w:p w14:paraId="0899C64C" w14:textId="56CD4741" w:rsidR="00132411" w:rsidRPr="00DE7D50" w:rsidRDefault="00132411" w:rsidP="00DD00CC">
            <w:pPr>
              <w:rPr>
                <w:rFonts w:ascii="Arial" w:hAnsi="Arial" w:cs="Arial"/>
                <w:sz w:val="14"/>
                <w:szCs w:val="14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Name der Umweltstation</w:t>
            </w:r>
          </w:p>
        </w:tc>
      </w:tr>
      <w:tr w:rsidR="00132411" w14:paraId="63D0F599" w14:textId="77777777" w:rsidTr="002B69D7"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4742AC18" w14:textId="77777777" w:rsidR="00132411" w:rsidRPr="00DE7D50" w:rsidRDefault="00132411" w:rsidP="00DD00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7D50" w14:paraId="0D840F75" w14:textId="77777777" w:rsidTr="00862183">
        <w:tc>
          <w:tcPr>
            <w:tcW w:w="5524" w:type="dxa"/>
            <w:gridSpan w:val="2"/>
            <w:tcBorders>
              <w:bottom w:val="nil"/>
            </w:tcBorders>
          </w:tcPr>
          <w:p w14:paraId="626AE976" w14:textId="70D20EE7" w:rsidR="00DE7D50" w:rsidRPr="00DE7D50" w:rsidRDefault="00DE7D50" w:rsidP="00DD00CC">
            <w:pPr>
              <w:rPr>
                <w:rFonts w:ascii="Arial" w:hAnsi="Arial" w:cs="Arial"/>
                <w:sz w:val="14"/>
                <w:szCs w:val="14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 xml:space="preserve">Träger (Juristische Person) </w:t>
            </w:r>
          </w:p>
        </w:tc>
        <w:tc>
          <w:tcPr>
            <w:tcW w:w="3538" w:type="dxa"/>
            <w:gridSpan w:val="2"/>
            <w:tcBorders>
              <w:bottom w:val="nil"/>
            </w:tcBorders>
          </w:tcPr>
          <w:p w14:paraId="3A8B4FE0" w14:textId="6E4D2BCC" w:rsidR="00DE7D50" w:rsidRPr="00DE7D50" w:rsidRDefault="00DE7D50" w:rsidP="00DD00CC">
            <w:pPr>
              <w:rPr>
                <w:rFonts w:ascii="Arial" w:hAnsi="Arial" w:cs="Arial"/>
                <w:sz w:val="14"/>
                <w:szCs w:val="14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Landkreis</w:t>
            </w:r>
            <w:r w:rsidR="00DE761C">
              <w:rPr>
                <w:rFonts w:ascii="Arial" w:hAnsi="Arial" w:cs="Arial"/>
                <w:sz w:val="14"/>
                <w:szCs w:val="14"/>
              </w:rPr>
              <w:t xml:space="preserve"> (Sitz der Umweltstation)</w:t>
            </w:r>
          </w:p>
        </w:tc>
      </w:tr>
      <w:tr w:rsidR="00DE7D50" w14:paraId="42F812BB" w14:textId="77777777" w:rsidTr="00862183">
        <w:tc>
          <w:tcPr>
            <w:tcW w:w="5524" w:type="dxa"/>
            <w:gridSpan w:val="2"/>
            <w:tcBorders>
              <w:top w:val="nil"/>
              <w:bottom w:val="single" w:sz="4" w:space="0" w:color="auto"/>
            </w:tcBorders>
          </w:tcPr>
          <w:p w14:paraId="1E51AF22" w14:textId="77777777" w:rsidR="00DE7D50" w:rsidRPr="00DE7D50" w:rsidRDefault="00DE7D50" w:rsidP="00DD00C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38" w:type="dxa"/>
            <w:gridSpan w:val="2"/>
            <w:tcBorders>
              <w:top w:val="nil"/>
              <w:bottom w:val="single" w:sz="4" w:space="0" w:color="auto"/>
            </w:tcBorders>
          </w:tcPr>
          <w:p w14:paraId="3EB86499" w14:textId="77777777" w:rsidR="00DE7D50" w:rsidRPr="00DE7D50" w:rsidRDefault="00DE7D50" w:rsidP="00DD00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7D50" w14:paraId="62898F10" w14:textId="77777777" w:rsidTr="00DE7D50">
        <w:tc>
          <w:tcPr>
            <w:tcW w:w="3020" w:type="dxa"/>
            <w:tcBorders>
              <w:bottom w:val="nil"/>
            </w:tcBorders>
          </w:tcPr>
          <w:p w14:paraId="41F35EE9" w14:textId="429ABDA7" w:rsidR="00DE7D50" w:rsidRPr="00DE7D50" w:rsidRDefault="00DE7D50" w:rsidP="00DD00CC">
            <w:pPr>
              <w:rPr>
                <w:rFonts w:ascii="Arial" w:hAnsi="Arial" w:cs="Arial"/>
                <w:sz w:val="14"/>
                <w:szCs w:val="14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Bevol</w:t>
            </w:r>
            <w:r w:rsidR="00132411">
              <w:rPr>
                <w:rFonts w:ascii="Arial" w:hAnsi="Arial" w:cs="Arial"/>
                <w:sz w:val="14"/>
                <w:szCs w:val="14"/>
              </w:rPr>
              <w:t>lmächtig</w:t>
            </w:r>
            <w:r w:rsidR="00040DD8">
              <w:rPr>
                <w:rFonts w:ascii="Arial" w:hAnsi="Arial" w:cs="Arial"/>
                <w:sz w:val="14"/>
                <w:szCs w:val="14"/>
              </w:rPr>
              <w:t>t</w:t>
            </w:r>
            <w:r w:rsidR="0013241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40DD8">
              <w:rPr>
                <w:rFonts w:ascii="Arial" w:hAnsi="Arial" w:cs="Arial"/>
                <w:sz w:val="14"/>
                <w:szCs w:val="14"/>
              </w:rPr>
              <w:t>für den</w:t>
            </w:r>
            <w:r w:rsidR="00132411">
              <w:rPr>
                <w:rFonts w:ascii="Arial" w:hAnsi="Arial" w:cs="Arial"/>
                <w:sz w:val="14"/>
                <w:szCs w:val="14"/>
              </w:rPr>
              <w:t xml:space="preserve"> Träger</w:t>
            </w:r>
          </w:p>
        </w:tc>
        <w:tc>
          <w:tcPr>
            <w:tcW w:w="3021" w:type="dxa"/>
            <w:gridSpan w:val="2"/>
            <w:tcBorders>
              <w:bottom w:val="nil"/>
            </w:tcBorders>
          </w:tcPr>
          <w:p w14:paraId="308CD55B" w14:textId="77777777" w:rsidR="00DE7D50" w:rsidRPr="00DE7D50" w:rsidRDefault="00DE7D50" w:rsidP="00DD00CC">
            <w:pPr>
              <w:rPr>
                <w:rFonts w:ascii="Arial" w:hAnsi="Arial" w:cs="Arial"/>
                <w:sz w:val="14"/>
                <w:szCs w:val="14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Funktion</w:t>
            </w:r>
          </w:p>
        </w:tc>
        <w:tc>
          <w:tcPr>
            <w:tcW w:w="3021" w:type="dxa"/>
            <w:tcBorders>
              <w:bottom w:val="nil"/>
            </w:tcBorders>
          </w:tcPr>
          <w:p w14:paraId="25E1CD31" w14:textId="219619F0" w:rsidR="00DE7D50" w:rsidRPr="00DE7D50" w:rsidRDefault="00DE7D50" w:rsidP="00DD00CC">
            <w:pPr>
              <w:rPr>
                <w:rFonts w:ascii="Arial" w:hAnsi="Arial" w:cs="Arial"/>
                <w:sz w:val="14"/>
                <w:szCs w:val="14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Nachweis der Bev</w:t>
            </w:r>
            <w:r w:rsidR="00BD7A2A">
              <w:rPr>
                <w:rFonts w:ascii="Arial" w:hAnsi="Arial" w:cs="Arial"/>
                <w:sz w:val="14"/>
                <w:szCs w:val="14"/>
              </w:rPr>
              <w:t>o</w:t>
            </w:r>
            <w:r w:rsidRPr="00DE7D50">
              <w:rPr>
                <w:rFonts w:ascii="Arial" w:hAnsi="Arial" w:cs="Arial"/>
                <w:sz w:val="14"/>
                <w:szCs w:val="14"/>
              </w:rPr>
              <w:t>llmächtigung seit:</w:t>
            </w:r>
          </w:p>
        </w:tc>
      </w:tr>
      <w:tr w:rsidR="00DE7D50" w14:paraId="75AB02CC" w14:textId="77777777" w:rsidTr="00DE7D50"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14:paraId="524256D7" w14:textId="77777777" w:rsidR="00DE7D50" w:rsidRPr="00DE7D50" w:rsidRDefault="00DE7D50" w:rsidP="00DD00C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  <w:gridSpan w:val="2"/>
            <w:tcBorders>
              <w:top w:val="nil"/>
              <w:bottom w:val="single" w:sz="4" w:space="0" w:color="auto"/>
            </w:tcBorders>
          </w:tcPr>
          <w:p w14:paraId="560A63E0" w14:textId="77777777" w:rsidR="00DE7D50" w:rsidRPr="00DE7D50" w:rsidRDefault="00DE7D50" w:rsidP="00DD00C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</w:tcPr>
          <w:p w14:paraId="67A6662F" w14:textId="77777777" w:rsidR="00DE7D50" w:rsidRPr="00DE7D50" w:rsidRDefault="00DE7D50" w:rsidP="00DD00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00CC" w14:paraId="0F49B993" w14:textId="77777777" w:rsidTr="00DE7D50">
        <w:tc>
          <w:tcPr>
            <w:tcW w:w="9062" w:type="dxa"/>
            <w:gridSpan w:val="4"/>
            <w:tcBorders>
              <w:bottom w:val="nil"/>
            </w:tcBorders>
          </w:tcPr>
          <w:p w14:paraId="3C973143" w14:textId="6DC11881" w:rsidR="00DD00CC" w:rsidRPr="00DE7D50" w:rsidRDefault="00DE761C" w:rsidP="00DE76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Postan</w:t>
            </w:r>
            <w:r w:rsidR="00DE7D50" w:rsidRPr="00DE7D50">
              <w:rPr>
                <w:rFonts w:ascii="Arial" w:hAnsi="Arial" w:cs="Arial"/>
                <w:sz w:val="14"/>
                <w:szCs w:val="14"/>
              </w:rPr>
              <w:t>schrift der/des Bevollmächtigten (Straße, Haus-Nr. PLZ, Ort)</w:t>
            </w:r>
          </w:p>
        </w:tc>
      </w:tr>
      <w:tr w:rsidR="00DD00CC" w14:paraId="149FF3C0" w14:textId="77777777" w:rsidTr="00DE7D50"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1A60F4E7" w14:textId="77777777" w:rsidR="00DD00CC" w:rsidRPr="00DE7D50" w:rsidRDefault="00DD00CC" w:rsidP="00DD00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31FC9" w14:paraId="34E5B095" w14:textId="77777777" w:rsidTr="00331FC9">
        <w:tc>
          <w:tcPr>
            <w:tcW w:w="5524" w:type="dxa"/>
            <w:gridSpan w:val="2"/>
            <w:tcBorders>
              <w:bottom w:val="nil"/>
            </w:tcBorders>
          </w:tcPr>
          <w:p w14:paraId="6CC7799C" w14:textId="77777777" w:rsidR="00331FC9" w:rsidRPr="00DE7D50" w:rsidRDefault="00331FC9" w:rsidP="00DD00CC">
            <w:pPr>
              <w:rPr>
                <w:rFonts w:ascii="Arial" w:hAnsi="Arial" w:cs="Arial"/>
                <w:sz w:val="14"/>
                <w:szCs w:val="14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E-Mail</w:t>
            </w:r>
          </w:p>
        </w:tc>
        <w:tc>
          <w:tcPr>
            <w:tcW w:w="3538" w:type="dxa"/>
            <w:gridSpan w:val="2"/>
            <w:tcBorders>
              <w:bottom w:val="nil"/>
            </w:tcBorders>
          </w:tcPr>
          <w:p w14:paraId="5756B835" w14:textId="7E2946B1" w:rsidR="00331FC9" w:rsidRPr="00DE7D50" w:rsidRDefault="00331FC9" w:rsidP="00DD00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Telefonnummer</w:t>
            </w:r>
          </w:p>
        </w:tc>
      </w:tr>
      <w:tr w:rsidR="00331FC9" w14:paraId="17F4C70A" w14:textId="77777777" w:rsidTr="00331FC9">
        <w:tc>
          <w:tcPr>
            <w:tcW w:w="5524" w:type="dxa"/>
            <w:gridSpan w:val="2"/>
            <w:tcBorders>
              <w:top w:val="nil"/>
              <w:bottom w:val="single" w:sz="4" w:space="0" w:color="auto"/>
            </w:tcBorders>
          </w:tcPr>
          <w:p w14:paraId="44C26972" w14:textId="77777777" w:rsidR="00331FC9" w:rsidRPr="00DE7D50" w:rsidRDefault="00331FC9" w:rsidP="00DD00C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38" w:type="dxa"/>
            <w:gridSpan w:val="2"/>
            <w:tcBorders>
              <w:top w:val="nil"/>
              <w:bottom w:val="single" w:sz="4" w:space="0" w:color="auto"/>
            </w:tcBorders>
          </w:tcPr>
          <w:p w14:paraId="6AB40A1C" w14:textId="11F37B00" w:rsidR="00331FC9" w:rsidRPr="00DE7D50" w:rsidRDefault="00331FC9" w:rsidP="00DD00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00CC" w14:paraId="0C848BB7" w14:textId="77777777" w:rsidTr="00DE7D50">
        <w:tc>
          <w:tcPr>
            <w:tcW w:w="9062" w:type="dxa"/>
            <w:gridSpan w:val="4"/>
            <w:tcBorders>
              <w:bottom w:val="nil"/>
            </w:tcBorders>
          </w:tcPr>
          <w:p w14:paraId="24848F92" w14:textId="1C8E5F56" w:rsidR="00DD00CC" w:rsidRPr="00DE7D50" w:rsidRDefault="00DE7D50" w:rsidP="00DD00C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E7D50">
              <w:rPr>
                <w:rFonts w:ascii="Arial" w:hAnsi="Arial" w:cs="Arial"/>
                <w:b/>
                <w:sz w:val="14"/>
                <w:szCs w:val="14"/>
              </w:rPr>
              <w:t>Bankverbindung</w:t>
            </w:r>
            <w:r w:rsidR="00DE761C">
              <w:rPr>
                <w:rFonts w:ascii="Arial" w:hAnsi="Arial" w:cs="Arial"/>
                <w:b/>
                <w:sz w:val="14"/>
                <w:szCs w:val="14"/>
              </w:rPr>
              <w:t xml:space="preserve"> (für Zahlung der Zuwendung)</w:t>
            </w:r>
          </w:p>
        </w:tc>
      </w:tr>
      <w:tr w:rsidR="00DE7D50" w14:paraId="30BC2A21" w14:textId="77777777" w:rsidTr="00DE7D50">
        <w:tc>
          <w:tcPr>
            <w:tcW w:w="3020" w:type="dxa"/>
            <w:tcBorders>
              <w:top w:val="nil"/>
              <w:bottom w:val="nil"/>
            </w:tcBorders>
          </w:tcPr>
          <w:p w14:paraId="53F09D62" w14:textId="77777777" w:rsidR="00DE7D50" w:rsidRPr="00DE7D50" w:rsidRDefault="00DE7D50" w:rsidP="00DD00CC">
            <w:pPr>
              <w:rPr>
                <w:rFonts w:ascii="Arial" w:hAnsi="Arial" w:cs="Arial"/>
                <w:sz w:val="14"/>
                <w:szCs w:val="14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Geldinstitut</w:t>
            </w:r>
          </w:p>
        </w:tc>
        <w:tc>
          <w:tcPr>
            <w:tcW w:w="3021" w:type="dxa"/>
            <w:gridSpan w:val="2"/>
            <w:tcBorders>
              <w:top w:val="nil"/>
              <w:bottom w:val="nil"/>
            </w:tcBorders>
          </w:tcPr>
          <w:p w14:paraId="50D29164" w14:textId="77777777" w:rsidR="00DE7D50" w:rsidRPr="00DE7D50" w:rsidRDefault="00DE7D50" w:rsidP="00DD00CC">
            <w:pPr>
              <w:rPr>
                <w:rFonts w:ascii="Arial" w:hAnsi="Arial" w:cs="Arial"/>
                <w:sz w:val="14"/>
                <w:szCs w:val="14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IBAN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39208C89" w14:textId="77777777" w:rsidR="00DE7D50" w:rsidRPr="00DE7D50" w:rsidRDefault="00DE7D50" w:rsidP="00DD00CC">
            <w:pPr>
              <w:rPr>
                <w:rFonts w:ascii="Arial" w:hAnsi="Arial" w:cs="Arial"/>
                <w:sz w:val="14"/>
                <w:szCs w:val="14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BIC</w:t>
            </w:r>
          </w:p>
        </w:tc>
      </w:tr>
      <w:tr w:rsidR="00DE7D50" w14:paraId="0CF1A31F" w14:textId="77777777" w:rsidTr="00DE761C">
        <w:tc>
          <w:tcPr>
            <w:tcW w:w="3020" w:type="dxa"/>
            <w:tcBorders>
              <w:top w:val="nil"/>
              <w:bottom w:val="nil"/>
            </w:tcBorders>
          </w:tcPr>
          <w:p w14:paraId="3DA8FCF8" w14:textId="77777777" w:rsidR="00DE7D50" w:rsidRPr="00DE7D50" w:rsidRDefault="00DE7D50" w:rsidP="00DD00C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021" w:type="dxa"/>
            <w:gridSpan w:val="2"/>
            <w:tcBorders>
              <w:top w:val="nil"/>
              <w:bottom w:val="nil"/>
            </w:tcBorders>
          </w:tcPr>
          <w:p w14:paraId="16FD8CCA" w14:textId="77777777" w:rsidR="00DE7D50" w:rsidRPr="00DE7D50" w:rsidRDefault="00DE7D50" w:rsidP="00DD00C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180EDAEE" w14:textId="77777777" w:rsidR="00DE7D50" w:rsidRPr="00DE7D50" w:rsidRDefault="00DE7D50" w:rsidP="00DD00C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E761C" w:rsidRPr="00DF3490" w14:paraId="27A778D6" w14:textId="77777777" w:rsidTr="0069655D">
        <w:tc>
          <w:tcPr>
            <w:tcW w:w="9062" w:type="dxa"/>
            <w:gridSpan w:val="4"/>
            <w:tcBorders>
              <w:bottom w:val="nil"/>
            </w:tcBorders>
          </w:tcPr>
          <w:p w14:paraId="279F5C5F" w14:textId="7C95882D" w:rsidR="00DE761C" w:rsidRPr="00DF3490" w:rsidRDefault="00DE761C" w:rsidP="0069655D">
            <w:pPr>
              <w:rPr>
                <w:rFonts w:ascii="Arial" w:hAnsi="Arial" w:cs="Arial"/>
                <w:sz w:val="14"/>
                <w:szCs w:val="14"/>
              </w:rPr>
            </w:pPr>
            <w:r w:rsidRPr="00DF3490">
              <w:rPr>
                <w:rFonts w:ascii="Arial" w:hAnsi="Arial" w:cs="Arial"/>
                <w:sz w:val="14"/>
                <w:szCs w:val="14"/>
              </w:rPr>
              <w:t>Leit</w:t>
            </w:r>
            <w:r w:rsidR="004F58B6">
              <w:rPr>
                <w:rFonts w:ascii="Arial" w:hAnsi="Arial" w:cs="Arial"/>
                <w:sz w:val="14"/>
                <w:szCs w:val="14"/>
              </w:rPr>
              <w:t>ung</w:t>
            </w:r>
            <w:r w:rsidRPr="00DF3490">
              <w:rPr>
                <w:rFonts w:ascii="Arial" w:hAnsi="Arial" w:cs="Arial"/>
                <w:sz w:val="14"/>
                <w:szCs w:val="14"/>
              </w:rPr>
              <w:t xml:space="preserve"> der Umweltstation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DE761C" w:rsidRPr="00DF3490" w14:paraId="71CDCF6C" w14:textId="77777777" w:rsidTr="0069655D"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5ED378CA" w14:textId="77777777" w:rsidR="00DE761C" w:rsidRPr="00DF3490" w:rsidRDefault="00DE761C" w:rsidP="006965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761C" w:rsidRPr="00DF3490" w14:paraId="03FD1864" w14:textId="77777777" w:rsidTr="0069655D">
        <w:tc>
          <w:tcPr>
            <w:tcW w:w="9062" w:type="dxa"/>
            <w:gridSpan w:val="4"/>
            <w:tcBorders>
              <w:bottom w:val="nil"/>
            </w:tcBorders>
          </w:tcPr>
          <w:p w14:paraId="7F9B4D9A" w14:textId="7D8F6B62" w:rsidR="00DE761C" w:rsidRPr="00DF3490" w:rsidRDefault="00DE761C" w:rsidP="00DE761C">
            <w:pPr>
              <w:rPr>
                <w:rFonts w:ascii="Arial" w:hAnsi="Arial" w:cs="Arial"/>
                <w:sz w:val="14"/>
                <w:szCs w:val="14"/>
              </w:rPr>
            </w:pPr>
            <w:r w:rsidRPr="00DF3490">
              <w:rPr>
                <w:rFonts w:ascii="Arial" w:hAnsi="Arial" w:cs="Arial"/>
                <w:sz w:val="14"/>
                <w:szCs w:val="14"/>
              </w:rPr>
              <w:t>Pädagogisch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DF349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Leitung (Nr. 4.2.1.4 FöR-UmwSt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) :</w:t>
            </w:r>
            <w:proofErr w:type="gramEnd"/>
          </w:p>
        </w:tc>
      </w:tr>
      <w:tr w:rsidR="00DE761C" w:rsidRPr="00DF3490" w14:paraId="74D7D92D" w14:textId="77777777" w:rsidTr="0069655D">
        <w:tc>
          <w:tcPr>
            <w:tcW w:w="9062" w:type="dxa"/>
            <w:gridSpan w:val="4"/>
            <w:tcBorders>
              <w:top w:val="nil"/>
            </w:tcBorders>
          </w:tcPr>
          <w:p w14:paraId="1F9D6928" w14:textId="77777777" w:rsidR="00DE761C" w:rsidRPr="00DF3490" w:rsidRDefault="00DE761C" w:rsidP="006965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33521E1" w14:textId="73521669" w:rsidR="00CC66D8" w:rsidRDefault="00CC66D8" w:rsidP="00DD00CC">
      <w:pPr>
        <w:rPr>
          <w:rFonts w:ascii="Arial" w:hAnsi="Arial" w:cs="Arial"/>
          <w:b/>
          <w:sz w:val="16"/>
          <w:szCs w:val="16"/>
        </w:rPr>
      </w:pPr>
    </w:p>
    <w:p w14:paraId="29CA78A6" w14:textId="77777777" w:rsidR="00DB3578" w:rsidRPr="00D9368D" w:rsidRDefault="00DB3578" w:rsidP="00DD00CC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rklärungen"/>
      </w:tblPr>
      <w:tblGrid>
        <w:gridCol w:w="562"/>
        <w:gridCol w:w="146"/>
        <w:gridCol w:w="2268"/>
        <w:gridCol w:w="2977"/>
        <w:gridCol w:w="3109"/>
      </w:tblGrid>
      <w:tr w:rsidR="00DE761C" w:rsidRPr="00CC66D8" w14:paraId="5E267146" w14:textId="77777777" w:rsidTr="00CC66D8">
        <w:sdt>
          <w:sdtPr>
            <w:rPr>
              <w:rFonts w:ascii="Arial" w:hAnsi="Arial" w:cs="Arial"/>
              <w:sz w:val="20"/>
              <w:szCs w:val="20"/>
            </w:rPr>
            <w:id w:val="-24070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5648A39" w14:textId="20350BD4" w:rsidR="00DE761C" w:rsidRPr="00893315" w:rsidRDefault="00CC66D8" w:rsidP="00DF349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33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4"/>
          </w:tcPr>
          <w:p w14:paraId="29DCC2DF" w14:textId="2B24D64A" w:rsidR="00DE761C" w:rsidRDefault="00DE761C" w:rsidP="00D9368D">
            <w:pPr>
              <w:rPr>
                <w:rFonts w:ascii="Arial" w:hAnsi="Arial" w:cs="Arial"/>
                <w:sz w:val="20"/>
                <w:szCs w:val="20"/>
              </w:rPr>
            </w:pPr>
            <w:r w:rsidRPr="00893315">
              <w:rPr>
                <w:rFonts w:ascii="Arial" w:hAnsi="Arial" w:cs="Arial"/>
                <w:sz w:val="20"/>
                <w:szCs w:val="20"/>
              </w:rPr>
              <w:t xml:space="preserve">Hiermit wird Grundförderung </w:t>
            </w:r>
            <w:r w:rsidR="00CC66D8" w:rsidRPr="00893315">
              <w:rPr>
                <w:rFonts w:ascii="Arial" w:hAnsi="Arial" w:cs="Arial"/>
                <w:sz w:val="20"/>
                <w:szCs w:val="20"/>
              </w:rPr>
              <w:t>nach Nrn. 5.3 und 6</w:t>
            </w:r>
            <w:r w:rsidR="00B153CD" w:rsidRPr="00893315">
              <w:rPr>
                <w:rFonts w:ascii="Arial" w:hAnsi="Arial" w:cs="Arial"/>
                <w:sz w:val="20"/>
                <w:szCs w:val="20"/>
              </w:rPr>
              <w:t xml:space="preserve"> FöR-UmwSt </w:t>
            </w:r>
            <w:r w:rsidRPr="00893315">
              <w:rPr>
                <w:rFonts w:ascii="Arial" w:hAnsi="Arial" w:cs="Arial"/>
                <w:sz w:val="20"/>
                <w:szCs w:val="20"/>
              </w:rPr>
              <w:t>in Höhe von</w:t>
            </w:r>
            <w:r w:rsidR="00FE70BF">
              <w:rPr>
                <w:rFonts w:ascii="Arial" w:hAnsi="Arial" w:cs="Arial"/>
                <w:sz w:val="20"/>
                <w:szCs w:val="20"/>
              </w:rPr>
              <w:t xml:space="preserve"> ______________</w:t>
            </w:r>
            <w:r w:rsidRPr="00893315">
              <w:rPr>
                <w:rFonts w:ascii="Arial" w:hAnsi="Arial" w:cs="Arial"/>
                <w:sz w:val="20"/>
                <w:szCs w:val="20"/>
              </w:rPr>
              <w:t xml:space="preserve"> Euro für den Bewilligungszeitraum </w:t>
            </w:r>
            <w:r w:rsidR="00117304">
              <w:rPr>
                <w:rFonts w:ascii="Arial" w:hAnsi="Arial" w:cs="Arial"/>
                <w:sz w:val="20"/>
                <w:szCs w:val="20"/>
              </w:rPr>
              <w:t>Kalenderjahr 20</w:t>
            </w:r>
            <w:r w:rsidR="00FE70BF">
              <w:rPr>
                <w:rFonts w:ascii="Arial" w:hAnsi="Arial" w:cs="Arial"/>
                <w:sz w:val="20"/>
                <w:szCs w:val="20"/>
              </w:rPr>
              <w:t xml:space="preserve">____ </w:t>
            </w:r>
            <w:r w:rsidR="00D9368D">
              <w:rPr>
                <w:rFonts w:ascii="Arial" w:hAnsi="Arial" w:cs="Arial"/>
                <w:sz w:val="20"/>
                <w:szCs w:val="20"/>
              </w:rPr>
              <w:t>beantragt.</w:t>
            </w:r>
            <w:r w:rsidR="006C48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304">
              <w:rPr>
                <w:rFonts w:ascii="Arial" w:hAnsi="Arial" w:cs="Arial"/>
                <w:sz w:val="20"/>
                <w:szCs w:val="20"/>
              </w:rPr>
              <w:t xml:space="preserve">Es wird versichert, dass </w:t>
            </w:r>
            <w:r w:rsidR="00C2121A">
              <w:rPr>
                <w:rFonts w:ascii="Arial" w:hAnsi="Arial" w:cs="Arial"/>
                <w:sz w:val="20"/>
                <w:szCs w:val="20"/>
              </w:rPr>
              <w:t xml:space="preserve">auf Grund unserer Ausgabenkalkulation davon auszugehen ist, dass </w:t>
            </w:r>
            <w:r w:rsidR="00117304">
              <w:rPr>
                <w:rFonts w:ascii="Arial" w:hAnsi="Arial" w:cs="Arial"/>
                <w:sz w:val="20"/>
                <w:szCs w:val="20"/>
              </w:rPr>
              <w:t>i</w:t>
            </w:r>
            <w:r w:rsidR="006C48FE">
              <w:rPr>
                <w:rFonts w:ascii="Arial" w:hAnsi="Arial" w:cs="Arial"/>
                <w:sz w:val="20"/>
                <w:szCs w:val="20"/>
              </w:rPr>
              <w:t>m Bewilligungszeitraum</w:t>
            </w:r>
            <w:r w:rsidR="00117304">
              <w:rPr>
                <w:rFonts w:ascii="Arial" w:hAnsi="Arial" w:cs="Arial"/>
                <w:sz w:val="20"/>
                <w:szCs w:val="20"/>
              </w:rPr>
              <w:t xml:space="preserve"> ein Betrag nach Nr. 5.3 Satz 2 i. V. m. Satz 3 FöR-UmwSt in mindestens gleicher Höhe erreicht wird</w:t>
            </w:r>
            <w:r w:rsidR="006C48F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179E74" w14:textId="6440ED4E" w:rsidR="00D9368D" w:rsidRPr="00893315" w:rsidRDefault="00D9368D" w:rsidP="00D9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61C" w:rsidRPr="00CC66D8" w14:paraId="4197D9B4" w14:textId="77777777" w:rsidTr="00CC66D8">
        <w:sdt>
          <w:sdtPr>
            <w:rPr>
              <w:rFonts w:ascii="Arial" w:hAnsi="Arial" w:cs="Arial"/>
              <w:sz w:val="20"/>
              <w:szCs w:val="20"/>
            </w:rPr>
            <w:id w:val="-177801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3D47FEC" w14:textId="17D129DD" w:rsidR="00DE761C" w:rsidRPr="00893315" w:rsidRDefault="00DE761C" w:rsidP="00DF349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33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4"/>
          </w:tcPr>
          <w:p w14:paraId="08B40C48" w14:textId="05D98979" w:rsidR="00CC66D8" w:rsidRPr="00893315" w:rsidRDefault="00DE761C" w:rsidP="00B153CD">
            <w:pPr>
              <w:rPr>
                <w:rFonts w:ascii="Arial" w:hAnsi="Arial" w:cs="Arial"/>
                <w:sz w:val="20"/>
                <w:szCs w:val="20"/>
              </w:rPr>
            </w:pPr>
            <w:r w:rsidRPr="00893315">
              <w:rPr>
                <w:rFonts w:ascii="Arial" w:hAnsi="Arial" w:cs="Arial"/>
                <w:sz w:val="20"/>
                <w:szCs w:val="20"/>
              </w:rPr>
              <w:t>Es wird bestätigt, dass die Voraussetzungen Nr</w:t>
            </w:r>
            <w:r w:rsidR="00CC66D8" w:rsidRPr="00893315">
              <w:rPr>
                <w:rFonts w:ascii="Arial" w:hAnsi="Arial" w:cs="Arial"/>
                <w:sz w:val="20"/>
                <w:szCs w:val="20"/>
              </w:rPr>
              <w:t>n</w:t>
            </w:r>
            <w:r w:rsidR="005641D6">
              <w:rPr>
                <w:rFonts w:ascii="Arial" w:hAnsi="Arial" w:cs="Arial"/>
                <w:sz w:val="20"/>
                <w:szCs w:val="20"/>
              </w:rPr>
              <w:t>.</w:t>
            </w:r>
            <w:r w:rsidRPr="00893315">
              <w:rPr>
                <w:rFonts w:ascii="Arial" w:hAnsi="Arial" w:cs="Arial"/>
                <w:sz w:val="20"/>
                <w:szCs w:val="20"/>
              </w:rPr>
              <w:t xml:space="preserve"> 4.2.1.1 bis 4.2.1.9</w:t>
            </w:r>
            <w:r w:rsidR="00B153CD" w:rsidRPr="008933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315">
              <w:rPr>
                <w:rFonts w:ascii="Arial" w:hAnsi="Arial" w:cs="Arial"/>
                <w:sz w:val="20"/>
                <w:szCs w:val="20"/>
              </w:rPr>
              <w:t>FöR-UmwSt</w:t>
            </w:r>
            <w:r w:rsidR="00B153CD" w:rsidRPr="00893315">
              <w:rPr>
                <w:rFonts w:ascii="Arial" w:hAnsi="Arial" w:cs="Arial"/>
                <w:sz w:val="20"/>
                <w:szCs w:val="20"/>
              </w:rPr>
              <w:t xml:space="preserve"> im beantragten Bewilligungszeitraum voraussichtlich</w:t>
            </w:r>
            <w:r w:rsidRPr="00893315">
              <w:rPr>
                <w:rFonts w:ascii="Arial" w:hAnsi="Arial" w:cs="Arial"/>
                <w:sz w:val="20"/>
                <w:szCs w:val="20"/>
              </w:rPr>
              <w:t xml:space="preserve"> erfüllt werden.</w:t>
            </w:r>
            <w:r w:rsidR="00B153CD" w:rsidRPr="00893315">
              <w:rPr>
                <w:rFonts w:ascii="Arial" w:hAnsi="Arial" w:cs="Arial"/>
                <w:sz w:val="20"/>
                <w:szCs w:val="20"/>
              </w:rPr>
              <w:t xml:space="preserve"> Es sind derzeit keine </w:t>
            </w:r>
            <w:r w:rsidR="00980507">
              <w:rPr>
                <w:rFonts w:ascii="Arial" w:hAnsi="Arial" w:cs="Arial"/>
                <w:sz w:val="20"/>
                <w:szCs w:val="20"/>
              </w:rPr>
              <w:t xml:space="preserve">entgegenstehenden </w:t>
            </w:r>
            <w:r w:rsidR="00B153CD" w:rsidRPr="00893315">
              <w:rPr>
                <w:rFonts w:ascii="Arial" w:hAnsi="Arial" w:cs="Arial"/>
                <w:sz w:val="20"/>
                <w:szCs w:val="20"/>
              </w:rPr>
              <w:t>Sachverhalt</w:t>
            </w:r>
            <w:r w:rsidR="00CC66D8" w:rsidRPr="00893315">
              <w:rPr>
                <w:rFonts w:ascii="Arial" w:hAnsi="Arial" w:cs="Arial"/>
                <w:sz w:val="20"/>
                <w:szCs w:val="20"/>
              </w:rPr>
              <w:t>e</w:t>
            </w:r>
            <w:r w:rsidR="00B153CD" w:rsidRPr="008933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0507">
              <w:rPr>
                <w:rFonts w:ascii="Arial" w:hAnsi="Arial" w:cs="Arial"/>
                <w:sz w:val="20"/>
                <w:szCs w:val="20"/>
              </w:rPr>
              <w:t xml:space="preserve">oder Anhaltspunkte </w:t>
            </w:r>
            <w:r w:rsidR="00B153CD" w:rsidRPr="00893315">
              <w:rPr>
                <w:rFonts w:ascii="Arial" w:hAnsi="Arial" w:cs="Arial"/>
                <w:sz w:val="20"/>
                <w:szCs w:val="20"/>
              </w:rPr>
              <w:t>erkennbar.</w:t>
            </w:r>
          </w:p>
          <w:p w14:paraId="0A3C2D05" w14:textId="76A0C651" w:rsidR="00B153CD" w:rsidRPr="00893315" w:rsidRDefault="00B153CD" w:rsidP="00B1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61C" w:rsidRPr="00CC66D8" w14:paraId="69EBE55C" w14:textId="77777777" w:rsidTr="00CC66D8">
        <w:sdt>
          <w:sdtPr>
            <w:rPr>
              <w:rFonts w:ascii="Arial" w:hAnsi="Arial" w:cs="Arial"/>
              <w:sz w:val="20"/>
              <w:szCs w:val="20"/>
            </w:rPr>
            <w:id w:val="58550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87B3C4" w14:textId="4E5F0690" w:rsidR="00DE761C" w:rsidRPr="00893315" w:rsidRDefault="00B153CD" w:rsidP="00DF349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33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4"/>
          </w:tcPr>
          <w:p w14:paraId="2740D8D5" w14:textId="32B344F3" w:rsidR="00CC66D8" w:rsidRPr="00893315" w:rsidRDefault="00B153CD" w:rsidP="00DF3490">
            <w:pPr>
              <w:rPr>
                <w:rFonts w:ascii="Arial" w:hAnsi="Arial" w:cs="Arial"/>
                <w:sz w:val="20"/>
                <w:szCs w:val="20"/>
              </w:rPr>
            </w:pPr>
            <w:r w:rsidRPr="00893315">
              <w:rPr>
                <w:rFonts w:ascii="Arial" w:hAnsi="Arial" w:cs="Arial"/>
                <w:sz w:val="20"/>
                <w:szCs w:val="20"/>
              </w:rPr>
              <w:t>Ein Arbeitsprogramm liegt diesem Antrag als Anlage bei.</w:t>
            </w:r>
          </w:p>
          <w:p w14:paraId="66085D30" w14:textId="31C15750" w:rsidR="00B153CD" w:rsidRPr="00893315" w:rsidRDefault="00B153CD" w:rsidP="00DF3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61C" w:rsidRPr="00CC66D8" w14:paraId="601C4737" w14:textId="77777777" w:rsidTr="00CC66D8">
        <w:sdt>
          <w:sdtPr>
            <w:rPr>
              <w:rFonts w:ascii="Arial" w:hAnsi="Arial" w:cs="Arial"/>
              <w:sz w:val="20"/>
              <w:szCs w:val="20"/>
            </w:rPr>
            <w:id w:val="135314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9CADBFB" w14:textId="3A4D4E89" w:rsidR="00DE761C" w:rsidRPr="00893315" w:rsidRDefault="00B153CD" w:rsidP="00DF349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33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4"/>
          </w:tcPr>
          <w:p w14:paraId="77D8EBF2" w14:textId="7A1761C4" w:rsidR="00B153CD" w:rsidRDefault="00117304" w:rsidP="00DF3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 Ausgaben- und Finanzierungsplan</w:t>
            </w:r>
            <w:r w:rsidR="008D2016">
              <w:rPr>
                <w:rFonts w:ascii="Arial" w:hAnsi="Arial" w:cs="Arial"/>
                <w:sz w:val="20"/>
                <w:szCs w:val="20"/>
              </w:rPr>
              <w:t xml:space="preserve"> (Anlage 1)</w:t>
            </w:r>
            <w:r>
              <w:rPr>
                <w:rFonts w:ascii="Arial" w:hAnsi="Arial" w:cs="Arial"/>
                <w:sz w:val="20"/>
                <w:szCs w:val="20"/>
              </w:rPr>
              <w:t>, e</w:t>
            </w:r>
            <w:r w:rsidR="00B153CD" w:rsidRPr="00893315">
              <w:rPr>
                <w:rFonts w:ascii="Arial" w:hAnsi="Arial" w:cs="Arial"/>
                <w:sz w:val="20"/>
                <w:szCs w:val="20"/>
              </w:rPr>
              <w:t>ine Präzisierung des Arbeitsprogrammes sowie weitere erläuternde Unterlagen werden bis zum 1. Februar des Folgejahres nachgereicht</w:t>
            </w:r>
            <w:r w:rsidR="00CC66D8" w:rsidRPr="00893315">
              <w:rPr>
                <w:rFonts w:ascii="Arial" w:hAnsi="Arial" w:cs="Arial"/>
                <w:sz w:val="20"/>
                <w:szCs w:val="20"/>
              </w:rPr>
              <w:t xml:space="preserve"> (Nr. 6 </w:t>
            </w:r>
            <w:r>
              <w:rPr>
                <w:rFonts w:ascii="Arial" w:hAnsi="Arial" w:cs="Arial"/>
                <w:sz w:val="20"/>
                <w:szCs w:val="20"/>
              </w:rPr>
              <w:t xml:space="preserve">Satz 3 </w:t>
            </w:r>
            <w:r w:rsidR="00CC66D8" w:rsidRPr="00893315">
              <w:rPr>
                <w:rFonts w:ascii="Arial" w:hAnsi="Arial" w:cs="Arial"/>
                <w:sz w:val="20"/>
                <w:szCs w:val="20"/>
              </w:rPr>
              <w:t>FöR-UmwSt)</w:t>
            </w:r>
            <w:r w:rsidR="00B153CD" w:rsidRPr="0089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65F2B2" w14:textId="187EC990" w:rsidR="003F03DC" w:rsidRPr="00893315" w:rsidRDefault="003F03DC" w:rsidP="00DF3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3DC" w:rsidRPr="00CC66D8" w14:paraId="4D527B32" w14:textId="77777777" w:rsidTr="00CC66D8">
        <w:tc>
          <w:tcPr>
            <w:tcW w:w="562" w:type="dxa"/>
          </w:tcPr>
          <w:p w14:paraId="38533844" w14:textId="77777777" w:rsidR="003F03DC" w:rsidRDefault="003F03DC" w:rsidP="00DF34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  <w:gridSpan w:val="4"/>
          </w:tcPr>
          <w:p w14:paraId="63522E5B" w14:textId="77777777" w:rsidR="003F03DC" w:rsidRDefault="003F03DC" w:rsidP="00DF34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252E1" w14:textId="57834DF2" w:rsidR="00DB3578" w:rsidRDefault="00DB3578" w:rsidP="00DF3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3CD" w14:paraId="2D1A538B" w14:textId="77777777" w:rsidTr="00467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8A121" w14:textId="3B965A13" w:rsidR="00B153CD" w:rsidRPr="00064048" w:rsidRDefault="00B153CD" w:rsidP="00C925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048">
              <w:rPr>
                <w:rFonts w:ascii="Arial" w:hAnsi="Arial" w:cs="Arial"/>
                <w:b/>
                <w:sz w:val="20"/>
                <w:szCs w:val="20"/>
              </w:rPr>
              <w:t>Erklärungen</w:t>
            </w:r>
          </w:p>
        </w:tc>
      </w:tr>
      <w:tr w:rsidR="00B153CD" w14:paraId="6B7FE884" w14:textId="77777777" w:rsidTr="00467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C3256F" w14:textId="3B0F9616" w:rsidR="00B153CD" w:rsidRPr="00D80543" w:rsidRDefault="00B153CD" w:rsidP="00DD00CC">
            <w:pPr>
              <w:rPr>
                <w:rFonts w:ascii="Arial" w:hAnsi="Arial" w:cs="Arial"/>
                <w:sz w:val="20"/>
                <w:szCs w:val="20"/>
              </w:rPr>
            </w:pPr>
            <w:r w:rsidRPr="00D80543">
              <w:rPr>
                <w:rFonts w:ascii="Arial" w:hAnsi="Arial" w:cs="Arial"/>
                <w:sz w:val="20"/>
                <w:szCs w:val="20"/>
              </w:rPr>
              <w:t>Der</w:t>
            </w:r>
            <w:r w:rsidR="00234CB6">
              <w:rPr>
                <w:rFonts w:ascii="Arial" w:hAnsi="Arial" w:cs="Arial"/>
                <w:sz w:val="20"/>
                <w:szCs w:val="20"/>
              </w:rPr>
              <w:t>/Die</w:t>
            </w:r>
            <w:r w:rsidRPr="00D80543">
              <w:rPr>
                <w:rFonts w:ascii="Arial" w:hAnsi="Arial" w:cs="Arial"/>
                <w:sz w:val="20"/>
                <w:szCs w:val="20"/>
              </w:rPr>
              <w:t xml:space="preserve"> Antragstellende erklärt, dass</w:t>
            </w:r>
          </w:p>
        </w:tc>
      </w:tr>
      <w:tr w:rsidR="00B153CD" w14:paraId="061840DA" w14:textId="77777777" w:rsidTr="00467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A61FA1" w14:textId="7B1B4BCD" w:rsidR="00B153CD" w:rsidRPr="00D80543" w:rsidRDefault="00BD7A2A" w:rsidP="00CC66D8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153CD" w:rsidRPr="00D80543">
              <w:rPr>
                <w:rFonts w:ascii="Arial" w:hAnsi="Arial" w:cs="Arial"/>
                <w:sz w:val="20"/>
                <w:szCs w:val="20"/>
              </w:rPr>
              <w:t xml:space="preserve">as Vorhaben gemäß den aktuellen </w:t>
            </w:r>
            <w:r w:rsidR="00B153CD">
              <w:rPr>
                <w:rFonts w:ascii="Arial" w:hAnsi="Arial" w:cs="Arial"/>
                <w:sz w:val="20"/>
                <w:szCs w:val="20"/>
              </w:rPr>
              <w:t xml:space="preserve">FöR-UmwSt </w:t>
            </w:r>
            <w:r w:rsidR="00B153CD" w:rsidRPr="00D80543">
              <w:rPr>
                <w:rFonts w:ascii="Arial" w:hAnsi="Arial" w:cs="Arial"/>
                <w:sz w:val="20"/>
                <w:szCs w:val="20"/>
              </w:rPr>
              <w:t>umgesetzt wird</w:t>
            </w:r>
            <w:r w:rsidR="00B153CD">
              <w:rPr>
                <w:rFonts w:ascii="Arial" w:hAnsi="Arial" w:cs="Arial"/>
                <w:sz w:val="20"/>
                <w:szCs w:val="20"/>
              </w:rPr>
              <w:t xml:space="preserve"> sowie die Vorgaben der </w:t>
            </w:r>
            <w:proofErr w:type="spellStart"/>
            <w:r w:rsidR="00B153CD">
              <w:rPr>
                <w:rFonts w:ascii="Arial" w:hAnsi="Arial" w:cs="Arial"/>
                <w:sz w:val="20"/>
                <w:szCs w:val="20"/>
              </w:rPr>
              <w:t>ANBest</w:t>
            </w:r>
            <w:proofErr w:type="spellEnd"/>
            <w:r w:rsidR="00B153CD">
              <w:rPr>
                <w:rFonts w:ascii="Arial" w:hAnsi="Arial" w:cs="Arial"/>
                <w:sz w:val="20"/>
                <w:szCs w:val="20"/>
              </w:rPr>
              <w:t>-P</w:t>
            </w:r>
            <w:r w:rsidR="00E94ED4">
              <w:rPr>
                <w:rFonts w:ascii="Arial" w:hAnsi="Arial" w:cs="Arial"/>
                <w:sz w:val="20"/>
                <w:szCs w:val="20"/>
              </w:rPr>
              <w:t>/</w:t>
            </w:r>
            <w:r w:rsidR="00234CB6">
              <w:rPr>
                <w:rFonts w:ascii="Arial" w:hAnsi="Arial" w:cs="Arial"/>
                <w:sz w:val="20"/>
                <w:szCs w:val="20"/>
              </w:rPr>
              <w:t xml:space="preserve">K </w:t>
            </w:r>
            <w:r w:rsidR="00B153CD">
              <w:rPr>
                <w:rFonts w:ascii="Arial" w:hAnsi="Arial" w:cs="Arial"/>
                <w:sz w:val="20"/>
                <w:szCs w:val="20"/>
              </w:rPr>
              <w:t>eingehalten werden</w:t>
            </w:r>
            <w:r w:rsidR="00B153CD" w:rsidRPr="00D805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3CD" w14:paraId="7BCEC7C4" w14:textId="77777777" w:rsidTr="00467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BD28B1" w14:textId="067D3A91" w:rsidR="00B153CD" w:rsidRPr="00D80543" w:rsidRDefault="00BD7A2A" w:rsidP="001A308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A308E">
              <w:rPr>
                <w:rFonts w:ascii="Arial" w:hAnsi="Arial" w:cs="Arial"/>
                <w:sz w:val="20"/>
                <w:szCs w:val="20"/>
              </w:rPr>
              <w:t>as Vorhaben</w:t>
            </w:r>
            <w:r w:rsidR="00B153CD" w:rsidRPr="00D80543">
              <w:rPr>
                <w:rFonts w:ascii="Arial" w:hAnsi="Arial" w:cs="Arial"/>
                <w:sz w:val="20"/>
                <w:szCs w:val="20"/>
              </w:rPr>
              <w:t xml:space="preserve"> noch nicht begonnen ist und auch nicht vor Bekanntgabe des Zuwendungsbescheides bzw. vor der etwaigen Zulassung des vorzeitigen </w:t>
            </w:r>
            <w:r w:rsidR="001A308E">
              <w:rPr>
                <w:rFonts w:ascii="Arial" w:hAnsi="Arial" w:cs="Arial"/>
                <w:sz w:val="20"/>
                <w:szCs w:val="20"/>
              </w:rPr>
              <w:t>Vorhaben</w:t>
            </w:r>
            <w:r w:rsidR="00B153CD" w:rsidRPr="00D80543">
              <w:rPr>
                <w:rFonts w:ascii="Arial" w:hAnsi="Arial" w:cs="Arial"/>
                <w:sz w:val="20"/>
                <w:szCs w:val="20"/>
              </w:rPr>
              <w:t>beginns in Angriff genommen wird.</w:t>
            </w:r>
            <w:r w:rsidR="00B153CD">
              <w:rPr>
                <w:rFonts w:ascii="Arial" w:hAnsi="Arial" w:cs="Arial"/>
                <w:sz w:val="20"/>
                <w:szCs w:val="20"/>
              </w:rPr>
              <w:t xml:space="preserve"> Im Fall einer Anschlussfinanzierung kann mit dem V</w:t>
            </w:r>
            <w:r w:rsidR="00CC66D8">
              <w:rPr>
                <w:rFonts w:ascii="Arial" w:hAnsi="Arial" w:cs="Arial"/>
                <w:sz w:val="20"/>
                <w:szCs w:val="20"/>
              </w:rPr>
              <w:t>orhaben zum 1.</w:t>
            </w:r>
            <w:r w:rsidR="00B153CD">
              <w:rPr>
                <w:rFonts w:ascii="Arial" w:hAnsi="Arial" w:cs="Arial"/>
                <w:sz w:val="20"/>
                <w:szCs w:val="20"/>
              </w:rPr>
              <w:t>1. des Fö</w:t>
            </w:r>
            <w:r w:rsidR="00CC66D8">
              <w:rPr>
                <w:rFonts w:ascii="Arial" w:hAnsi="Arial" w:cs="Arial"/>
                <w:sz w:val="20"/>
                <w:szCs w:val="20"/>
              </w:rPr>
              <w:t>rderjahres begonnen werden (</w:t>
            </w:r>
            <w:r w:rsidR="00B153CD">
              <w:rPr>
                <w:rFonts w:ascii="Arial" w:hAnsi="Arial" w:cs="Arial"/>
                <w:sz w:val="20"/>
                <w:szCs w:val="20"/>
              </w:rPr>
              <w:t>Nr. 9 FöR-UmwSt)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3CD" w14:paraId="5B7E4C73" w14:textId="77777777" w:rsidTr="00467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B4B486" w14:textId="3D728819" w:rsidR="00B153CD" w:rsidRPr="00D80543" w:rsidRDefault="00BD7A2A" w:rsidP="00D80543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153CD" w:rsidRPr="00D80543">
              <w:rPr>
                <w:rFonts w:ascii="Arial" w:hAnsi="Arial" w:cs="Arial"/>
                <w:sz w:val="20"/>
                <w:szCs w:val="20"/>
              </w:rPr>
              <w:t>r</w:t>
            </w:r>
            <w:r w:rsidR="00234CB6">
              <w:rPr>
                <w:rFonts w:ascii="Arial" w:hAnsi="Arial" w:cs="Arial"/>
                <w:sz w:val="20"/>
                <w:szCs w:val="20"/>
              </w:rPr>
              <w:t>/sie</w:t>
            </w:r>
            <w:r w:rsidR="00B153CD" w:rsidRPr="00D80543">
              <w:rPr>
                <w:rFonts w:ascii="Arial" w:hAnsi="Arial" w:cs="Arial"/>
                <w:sz w:val="20"/>
                <w:szCs w:val="20"/>
              </w:rPr>
              <w:t xml:space="preserve"> für dieses Vorhaben zum Vorsteuerabzug:</w:t>
            </w:r>
          </w:p>
        </w:tc>
      </w:tr>
      <w:tr w:rsidR="00B153CD" w14:paraId="27BD5ABA" w14:textId="77777777" w:rsidTr="00467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30728" w14:textId="77777777" w:rsidR="00B153CD" w:rsidRPr="00D80543" w:rsidRDefault="00B153CD" w:rsidP="00D80543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65FC7" w14:textId="2A926120" w:rsidR="00B153CD" w:rsidRPr="00D80543" w:rsidRDefault="00DB3578" w:rsidP="00D80543">
            <w:pPr>
              <w:tabs>
                <w:tab w:val="center" w:pos="116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598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CD" w:rsidRPr="00D80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34C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3CD" w:rsidRPr="00D80543">
              <w:rPr>
                <w:rFonts w:ascii="Arial" w:hAnsi="Arial" w:cs="Arial"/>
                <w:sz w:val="20"/>
                <w:szCs w:val="20"/>
              </w:rPr>
              <w:t>berechtigt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7E50B65" w14:textId="4CDDB92A" w:rsidR="00B153CD" w:rsidRPr="00D80543" w:rsidRDefault="00DB3578" w:rsidP="00D80543">
            <w:pPr>
              <w:tabs>
                <w:tab w:val="center" w:pos="123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407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CD" w:rsidRPr="00D80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53CD" w:rsidRPr="00D80543">
              <w:rPr>
                <w:rFonts w:ascii="Arial" w:hAnsi="Arial" w:cs="Arial"/>
                <w:sz w:val="20"/>
                <w:szCs w:val="20"/>
              </w:rPr>
              <w:tab/>
            </w:r>
            <w:r w:rsidR="00234C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3CD" w:rsidRPr="00D80543">
              <w:rPr>
                <w:rFonts w:ascii="Arial" w:hAnsi="Arial" w:cs="Arial"/>
                <w:sz w:val="20"/>
                <w:szCs w:val="20"/>
              </w:rPr>
              <w:t>teilweise berechtigt zu    %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48F2DAB6" w14:textId="5BC97BC5" w:rsidR="00B153CD" w:rsidRPr="00D80543" w:rsidRDefault="00DB3578" w:rsidP="00D80543">
            <w:pPr>
              <w:tabs>
                <w:tab w:val="center" w:pos="12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661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CD" w:rsidRPr="00D80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34C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3CD" w:rsidRPr="00D80543">
              <w:rPr>
                <w:rFonts w:ascii="Arial" w:hAnsi="Arial" w:cs="Arial"/>
                <w:sz w:val="20"/>
                <w:szCs w:val="20"/>
              </w:rPr>
              <w:t>nicht berechtigt   ist.</w:t>
            </w:r>
          </w:p>
        </w:tc>
      </w:tr>
    </w:tbl>
    <w:p w14:paraId="381AB302" w14:textId="77777777" w:rsidR="00DB3578" w:rsidRDefault="00DB3578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Erklärungen"/>
      </w:tblPr>
      <w:tblGrid>
        <w:gridCol w:w="8931"/>
        <w:gridCol w:w="131"/>
      </w:tblGrid>
      <w:tr w:rsidR="00B153CD" w14:paraId="0FB6E51D" w14:textId="77777777" w:rsidTr="004675B6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7EC00" w14:textId="19C1BA74" w:rsidR="00B153CD" w:rsidRPr="00822F54" w:rsidRDefault="00234CB6" w:rsidP="00234CB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22F54"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r w:rsidR="00B153CD" w:rsidRPr="00822F54">
              <w:rPr>
                <w:rFonts w:ascii="Arial" w:hAnsi="Arial" w:cs="Arial"/>
                <w:sz w:val="20"/>
                <w:szCs w:val="20"/>
              </w:rPr>
              <w:t>hm</w:t>
            </w:r>
            <w:r w:rsidRPr="00822F54">
              <w:rPr>
                <w:rFonts w:ascii="Arial" w:hAnsi="Arial" w:cs="Arial"/>
                <w:sz w:val="20"/>
                <w:szCs w:val="20"/>
              </w:rPr>
              <w:t>/ihr</w:t>
            </w:r>
            <w:r w:rsidR="00B153CD" w:rsidRPr="00822F54">
              <w:rPr>
                <w:rFonts w:ascii="Arial" w:hAnsi="Arial" w:cs="Arial"/>
                <w:sz w:val="20"/>
                <w:szCs w:val="20"/>
              </w:rPr>
              <w:t xml:space="preserve"> bekannt ist, dass wissentlich oder fahrlässig gemachte falsche Angaben und Erklärungen </w:t>
            </w:r>
            <w:r w:rsidR="007B5CCD" w:rsidRPr="00822F54">
              <w:rPr>
                <w:rFonts w:ascii="Arial" w:hAnsi="Arial" w:cs="Arial"/>
                <w:sz w:val="20"/>
                <w:szCs w:val="20"/>
              </w:rPr>
              <w:t xml:space="preserve">die Rücknahme oder </w:t>
            </w:r>
            <w:r w:rsidR="00B153CD" w:rsidRPr="00822F54">
              <w:rPr>
                <w:rFonts w:ascii="Arial" w:hAnsi="Arial" w:cs="Arial"/>
                <w:sz w:val="20"/>
                <w:szCs w:val="20"/>
              </w:rPr>
              <w:t xml:space="preserve">den Widerruf der Bewilligung und entsprechende Rückforderungen </w:t>
            </w:r>
            <w:proofErr w:type="spellStart"/>
            <w:r w:rsidR="001A308E" w:rsidRPr="00822F54">
              <w:rPr>
                <w:rFonts w:ascii="Arial" w:hAnsi="Arial" w:cs="Arial"/>
                <w:sz w:val="20"/>
                <w:szCs w:val="20"/>
              </w:rPr>
              <w:t>zuzügl</w:t>
            </w:r>
            <w:proofErr w:type="spellEnd"/>
            <w:r w:rsidR="001A308E" w:rsidRPr="00822F54">
              <w:rPr>
                <w:rFonts w:ascii="Arial" w:hAnsi="Arial" w:cs="Arial"/>
                <w:sz w:val="20"/>
                <w:szCs w:val="20"/>
              </w:rPr>
              <w:t xml:space="preserve">. Verzinsung </w:t>
            </w:r>
            <w:r w:rsidR="00B153CD" w:rsidRPr="00822F54">
              <w:rPr>
                <w:rFonts w:ascii="Arial" w:hAnsi="Arial" w:cs="Arial"/>
                <w:sz w:val="20"/>
                <w:szCs w:val="20"/>
              </w:rPr>
              <w:t>zur Folge haben können.</w:t>
            </w:r>
          </w:p>
          <w:p w14:paraId="23F52C72" w14:textId="63EFFB14" w:rsidR="00C93CE9" w:rsidRPr="00822F54" w:rsidRDefault="00822F54" w:rsidP="00234CB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93CE9" w:rsidRPr="00822F54">
              <w:rPr>
                <w:rFonts w:ascii="Arial" w:hAnsi="Arial" w:cs="Arial"/>
                <w:sz w:val="20"/>
                <w:szCs w:val="20"/>
              </w:rPr>
              <w:t>hm/ihr bekannt ist, dass die Angaben im Antrag sowie in den dazu eingereichten ergänzenden Unterlagen – soweit für die Bewilligung, Gewährung, Rückforderung und Weitergewährung oder das Belassen der Hilfen von Bedeutung – subventionserheblich i. S. d. § 264 des Strafgesetzbuches i. V. m. § 2 des Subventionsgesetzes vom 29. Juli 1976 (BGBI I S. 2037) und Art. 1 des Bayerischen Strafrechtsausführungsgesetzes (GVBl. S. 345) sind.</w:t>
            </w:r>
          </w:p>
        </w:tc>
      </w:tr>
      <w:tr w:rsidR="00B153CD" w14:paraId="70ABEB51" w14:textId="77777777" w:rsidTr="004675B6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354E0" w14:textId="4E64FE49" w:rsidR="00B153CD" w:rsidRPr="00980507" w:rsidRDefault="00BD7A2A" w:rsidP="00D80543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153CD" w:rsidRPr="00980507">
              <w:rPr>
                <w:rFonts w:ascii="Arial" w:hAnsi="Arial" w:cs="Arial"/>
                <w:sz w:val="20"/>
                <w:szCs w:val="20"/>
              </w:rPr>
              <w:t xml:space="preserve">ie Einrichtung bzw. die von ihr durchgeführten Veranstaltungen nicht von der Scientology-Organisation, </w:t>
            </w:r>
            <w:r w:rsidR="00980507" w:rsidRPr="00980507">
              <w:rPr>
                <w:rFonts w:ascii="Arial" w:hAnsi="Arial" w:cs="Arial"/>
                <w:sz w:val="20"/>
                <w:szCs w:val="20"/>
              </w:rPr>
              <w:t>vergleichbaren Sekten oder sonstigen ideologisch geprägten Institutionen (mit)getragen oder (mit)organisiert werden.</w:t>
            </w:r>
          </w:p>
        </w:tc>
      </w:tr>
      <w:tr w:rsidR="009359A7" w14:paraId="38649F3A" w14:textId="77777777" w:rsidTr="004675B6">
        <w:trPr>
          <w:gridAfter w:val="1"/>
          <w:wAfter w:w="131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C1B5DCA" w14:textId="77777777" w:rsidR="009359A7" w:rsidRDefault="00331FC9" w:rsidP="00331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die Zustimmung erteilt</w:t>
            </w:r>
            <w:r w:rsidR="009359A7" w:rsidRPr="00331FC9">
              <w:rPr>
                <w:rFonts w:ascii="Arial" w:hAnsi="Arial" w:cs="Arial"/>
                <w:sz w:val="20"/>
                <w:szCs w:val="20"/>
              </w:rPr>
              <w:t xml:space="preserve">, dass die Bewilligungsbehörde von der Möglichkeit der elektronischen Kommunikation mittels einfacher </w:t>
            </w:r>
            <w:proofErr w:type="gramStart"/>
            <w:r w:rsidR="009359A7" w:rsidRPr="00331FC9">
              <w:rPr>
                <w:rFonts w:ascii="Arial" w:hAnsi="Arial" w:cs="Arial"/>
                <w:sz w:val="20"/>
                <w:szCs w:val="20"/>
              </w:rPr>
              <w:t>E-Mail Gebrauch</w:t>
            </w:r>
            <w:proofErr w:type="gramEnd"/>
            <w:r w:rsidR="009359A7" w:rsidRPr="00331FC9">
              <w:rPr>
                <w:rFonts w:ascii="Arial" w:hAnsi="Arial" w:cs="Arial"/>
                <w:sz w:val="20"/>
                <w:szCs w:val="20"/>
              </w:rPr>
              <w:t xml:space="preserve"> macht. Damit können Bescheide, Auszahlungsschreiben u. ä. per E-Mail übermittelt werden. Hierfür wird der Zugang über die o. g. E-Mail-Adresse eröffnet.</w:t>
            </w:r>
          </w:p>
          <w:p w14:paraId="4F0CC815" w14:textId="14C7B299" w:rsidR="00331FC9" w:rsidRPr="00331FC9" w:rsidRDefault="00331FC9" w:rsidP="00331F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A7" w14:paraId="5017CAA4" w14:textId="77777777" w:rsidTr="004675B6">
        <w:trPr>
          <w:gridAfter w:val="1"/>
          <w:wAfter w:w="131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09C1403" w14:textId="77777777" w:rsidR="009661D6" w:rsidRDefault="009661D6" w:rsidP="00331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Informationen zum Datenschutz:</w:t>
            </w:r>
          </w:p>
          <w:p w14:paraId="53EA2C93" w14:textId="71569708" w:rsidR="009359A7" w:rsidRDefault="009661D6" w:rsidP="00331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jeweils zuständige Regierung verarbeitet die angegebenen personenbezogenen Daten als Bewilligungsbehörde zum Zwecke der Bearbeitung Ihres Förderantrages. Rechtsgrundlage für die Datenverarbeitung ist Art. 6 Abs.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UAbs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1 Buchst. e, Abs.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UAbs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1 Buchst. b Datenschutz-Grundverordnung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i.V.m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Art. 4 Abs. 1 Bayerisches Datenschutzgesetz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i.V.m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FöR-UmwSt. Zu diesem Zweck werden die Daten an das StMUV übermittelt. Weitere Informationen zum Datenschutz können Sie der Datenschutzerklärung auf der Internetseite der jeweils zuständigen Regierung entnehmen.</w:t>
            </w:r>
          </w:p>
          <w:p w14:paraId="54C6221E" w14:textId="6BF000AB" w:rsidR="00C66E57" w:rsidRPr="00331FC9" w:rsidRDefault="00C66E57" w:rsidP="00C93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6F6961" w14:textId="4C9313D2" w:rsidR="001E5247" w:rsidRDefault="001E5247" w:rsidP="00DD00CC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Vorzeitiger Vorhabenbeginn"/>
      </w:tblPr>
      <w:tblGrid>
        <w:gridCol w:w="4531"/>
        <w:gridCol w:w="4531"/>
      </w:tblGrid>
      <w:tr w:rsidR="00331FC9" w:rsidRPr="006F53AC" w14:paraId="04A8F6BF" w14:textId="77777777" w:rsidTr="0028177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88CA2" w14:textId="5326A8D8" w:rsidR="00331FC9" w:rsidRDefault="00331FC9" w:rsidP="002817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1FC9">
              <w:rPr>
                <w:rFonts w:ascii="Arial" w:hAnsi="Arial" w:cs="Arial"/>
                <w:b/>
                <w:i/>
                <w:sz w:val="20"/>
                <w:szCs w:val="20"/>
              </w:rPr>
              <w:t>Nur bei erstmaliger Antragstellung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4B618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oder vom Vorjahr abweichender Zuwendungshöhe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auszufüllen</w:t>
            </w:r>
            <w:r w:rsidRPr="00331FC9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607701" w14:textId="77777777" w:rsidR="00331FC9" w:rsidRDefault="00331FC9" w:rsidP="002817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F07AEE" w14:textId="7EA7CC95" w:rsidR="00331FC9" w:rsidRPr="00064048" w:rsidRDefault="00331FC9" w:rsidP="002817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048">
              <w:rPr>
                <w:rFonts w:ascii="Arial" w:hAnsi="Arial" w:cs="Arial"/>
                <w:b/>
                <w:sz w:val="20"/>
                <w:szCs w:val="20"/>
              </w:rPr>
              <w:t>Vorzeitiger Vorhabenbeginn (Nr. 9 FöR-UmwSt)</w:t>
            </w:r>
          </w:p>
        </w:tc>
      </w:tr>
      <w:tr w:rsidR="00331FC9" w:rsidRPr="006F53AC" w14:paraId="26703AE7" w14:textId="77777777" w:rsidTr="0028177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EC1A5" w14:textId="77777777" w:rsidR="00331FC9" w:rsidRPr="006F53AC" w:rsidRDefault="00331FC9" w:rsidP="00281774">
            <w:pPr>
              <w:rPr>
                <w:rFonts w:ascii="Arial" w:hAnsi="Arial" w:cs="Arial"/>
                <w:sz w:val="20"/>
                <w:szCs w:val="20"/>
              </w:rPr>
            </w:pPr>
            <w:r w:rsidRPr="006F53AC">
              <w:rPr>
                <w:rFonts w:ascii="Arial" w:hAnsi="Arial" w:cs="Arial"/>
                <w:sz w:val="20"/>
                <w:szCs w:val="20"/>
              </w:rPr>
              <w:t xml:space="preserve">Im Falle einer Befürwortung dieses Antrags wird hiermit der vorzeitige </w:t>
            </w:r>
            <w:r>
              <w:rPr>
                <w:rFonts w:ascii="Arial" w:hAnsi="Arial" w:cs="Arial"/>
                <w:sz w:val="20"/>
                <w:szCs w:val="20"/>
              </w:rPr>
              <w:t>Vorhaben</w:t>
            </w:r>
            <w:r w:rsidRPr="006F53AC">
              <w:rPr>
                <w:rFonts w:ascii="Arial" w:hAnsi="Arial" w:cs="Arial"/>
                <w:sz w:val="20"/>
                <w:szCs w:val="20"/>
              </w:rPr>
              <w:t>beginn bei der örtlich zuständigen Bewilligungsstelle (Regierung):</w:t>
            </w:r>
          </w:p>
          <w:p w14:paraId="0E27C2FE" w14:textId="77777777" w:rsidR="00331FC9" w:rsidRPr="006F53AC" w:rsidRDefault="00331FC9" w:rsidP="002817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FC9" w:rsidRPr="006F53AC" w14:paraId="46EF006D" w14:textId="77777777" w:rsidTr="0028177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A908556" w14:textId="77777777" w:rsidR="00331FC9" w:rsidRPr="006F53AC" w:rsidRDefault="00DB3578" w:rsidP="00281774">
            <w:pPr>
              <w:tabs>
                <w:tab w:val="left" w:pos="9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578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FC9" w:rsidRPr="006F53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FC9" w:rsidRPr="006F53AC">
              <w:rPr>
                <w:rFonts w:ascii="Arial" w:hAnsi="Arial" w:cs="Arial"/>
                <w:sz w:val="20"/>
                <w:szCs w:val="20"/>
              </w:rPr>
              <w:t xml:space="preserve"> beantragt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55810C7" w14:textId="77777777" w:rsidR="00331FC9" w:rsidRPr="006F53AC" w:rsidRDefault="00DB3578" w:rsidP="00281774">
            <w:pPr>
              <w:tabs>
                <w:tab w:val="left" w:pos="9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424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FC9" w:rsidRPr="006F53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FC9" w:rsidRPr="006F53AC">
              <w:rPr>
                <w:rFonts w:ascii="Arial" w:hAnsi="Arial" w:cs="Arial"/>
                <w:sz w:val="20"/>
                <w:szCs w:val="20"/>
              </w:rPr>
              <w:t xml:space="preserve"> nicht beantragt</w:t>
            </w:r>
          </w:p>
          <w:p w14:paraId="2E8888A5" w14:textId="77777777" w:rsidR="00331FC9" w:rsidRPr="006F53AC" w:rsidRDefault="00331FC9" w:rsidP="00281774">
            <w:pPr>
              <w:tabs>
                <w:tab w:val="left" w:pos="9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FC9" w:rsidRPr="006F53AC" w14:paraId="6EA08A20" w14:textId="77777777" w:rsidTr="0028177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0314F" w14:textId="77777777" w:rsidR="00331FC9" w:rsidRPr="006F53AC" w:rsidRDefault="00331FC9" w:rsidP="00281774">
            <w:pPr>
              <w:rPr>
                <w:rFonts w:ascii="Arial" w:hAnsi="Arial" w:cs="Arial"/>
                <w:sz w:val="20"/>
                <w:szCs w:val="20"/>
              </w:rPr>
            </w:pPr>
            <w:r w:rsidRPr="006F53AC">
              <w:rPr>
                <w:rFonts w:ascii="Arial" w:hAnsi="Arial" w:cs="Arial"/>
                <w:sz w:val="20"/>
                <w:szCs w:val="20"/>
              </w:rPr>
              <w:t>Begründung:</w:t>
            </w:r>
          </w:p>
        </w:tc>
      </w:tr>
      <w:tr w:rsidR="00331FC9" w14:paraId="20377C23" w14:textId="77777777" w:rsidTr="0028177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FD315" w14:textId="77777777" w:rsidR="00331FC9" w:rsidRDefault="00331FC9" w:rsidP="00281774">
            <w:pPr>
              <w:rPr>
                <w:rFonts w:ascii="Arial" w:hAnsi="Arial" w:cs="Arial"/>
              </w:rPr>
            </w:pPr>
          </w:p>
          <w:p w14:paraId="68B17E01" w14:textId="77777777" w:rsidR="00331FC9" w:rsidRDefault="00331FC9" w:rsidP="00281774">
            <w:pPr>
              <w:rPr>
                <w:rFonts w:ascii="Arial" w:hAnsi="Arial" w:cs="Arial"/>
              </w:rPr>
            </w:pPr>
          </w:p>
          <w:p w14:paraId="7C3BE119" w14:textId="77777777" w:rsidR="00331FC9" w:rsidRDefault="00331FC9" w:rsidP="00281774">
            <w:pPr>
              <w:rPr>
                <w:rFonts w:ascii="Arial" w:hAnsi="Arial" w:cs="Arial"/>
              </w:rPr>
            </w:pPr>
          </w:p>
        </w:tc>
      </w:tr>
    </w:tbl>
    <w:p w14:paraId="416C3E00" w14:textId="70936741" w:rsidR="00331FC9" w:rsidRDefault="00331FC9" w:rsidP="00DD00CC">
      <w:pPr>
        <w:rPr>
          <w:rFonts w:ascii="Arial" w:hAnsi="Arial" w:cs="Arial"/>
          <w:b/>
          <w:sz w:val="20"/>
          <w:szCs w:val="20"/>
        </w:rPr>
      </w:pPr>
    </w:p>
    <w:p w14:paraId="61ED1FF9" w14:textId="77777777" w:rsidR="00331FC9" w:rsidRDefault="00331FC9" w:rsidP="00DD00CC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Ort, Datum, Unterschrift"/>
      </w:tblPr>
      <w:tblGrid>
        <w:gridCol w:w="3681"/>
        <w:gridCol w:w="1134"/>
        <w:gridCol w:w="4247"/>
      </w:tblGrid>
      <w:tr w:rsidR="00D80543" w14:paraId="5143757D" w14:textId="77777777" w:rsidTr="00D80543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2D031" w14:textId="77777777" w:rsidR="00D80543" w:rsidRDefault="00D80543" w:rsidP="00DD00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69D844" w14:textId="77777777" w:rsidR="00D80543" w:rsidRDefault="00D80543" w:rsidP="00DD00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A9B46" w14:textId="77777777" w:rsidR="00D80543" w:rsidRDefault="00D80543" w:rsidP="00DD00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543" w14:paraId="389122D0" w14:textId="77777777" w:rsidTr="00D80543">
        <w:trPr>
          <w:trHeight w:val="60"/>
        </w:trPr>
        <w:tc>
          <w:tcPr>
            <w:tcW w:w="3681" w:type="dxa"/>
            <w:tcBorders>
              <w:left w:val="nil"/>
              <w:bottom w:val="nil"/>
              <w:right w:val="nil"/>
            </w:tcBorders>
          </w:tcPr>
          <w:p w14:paraId="23FF2AEE" w14:textId="77777777" w:rsidR="00D80543" w:rsidRPr="00D80543" w:rsidRDefault="00D80543" w:rsidP="00DD00C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80543">
              <w:rPr>
                <w:rFonts w:ascii="Arial" w:hAnsi="Arial" w:cs="Arial"/>
                <w:b/>
                <w:sz w:val="14"/>
                <w:szCs w:val="14"/>
              </w:rPr>
              <w:t>Ort, Datum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1EC33B" w14:textId="77777777" w:rsidR="00D80543" w:rsidRDefault="00D80543" w:rsidP="00DD00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2A346EF3" w14:textId="77777777" w:rsidR="00D80543" w:rsidRPr="00D80543" w:rsidRDefault="00D80543" w:rsidP="00DD00C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80543">
              <w:rPr>
                <w:rFonts w:ascii="Arial" w:hAnsi="Arial" w:cs="Arial"/>
                <w:b/>
                <w:sz w:val="14"/>
                <w:szCs w:val="14"/>
              </w:rPr>
              <w:t>Unterschrift</w:t>
            </w:r>
          </w:p>
        </w:tc>
      </w:tr>
    </w:tbl>
    <w:p w14:paraId="32F16ACB" w14:textId="77777777" w:rsidR="00D80543" w:rsidRPr="00DD00CC" w:rsidRDefault="00D80543" w:rsidP="00D9368D">
      <w:pPr>
        <w:rPr>
          <w:rFonts w:ascii="Arial" w:hAnsi="Arial" w:cs="Arial"/>
          <w:b/>
          <w:sz w:val="20"/>
          <w:szCs w:val="20"/>
        </w:rPr>
      </w:pPr>
    </w:p>
    <w:sectPr w:rsidR="00D80543" w:rsidRPr="00DD0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6B66" w14:textId="77777777" w:rsidR="00E249CA" w:rsidRDefault="00E249CA" w:rsidP="00DA377C">
      <w:pPr>
        <w:spacing w:after="0" w:line="240" w:lineRule="auto"/>
      </w:pPr>
      <w:r>
        <w:separator/>
      </w:r>
    </w:p>
  </w:endnote>
  <w:endnote w:type="continuationSeparator" w:id="0">
    <w:p w14:paraId="01E13BF9" w14:textId="77777777" w:rsidR="00E249CA" w:rsidRDefault="00E249CA" w:rsidP="00DA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C317" w14:textId="77777777" w:rsidR="00040DD8" w:rsidRDefault="00040D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121A" w14:textId="77777777" w:rsidR="00040DD8" w:rsidRDefault="00040DD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26BF" w14:textId="77777777" w:rsidR="00040DD8" w:rsidRDefault="00040D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72BF" w14:textId="77777777" w:rsidR="00E249CA" w:rsidRDefault="00E249CA" w:rsidP="00DA377C">
      <w:pPr>
        <w:spacing w:after="0" w:line="240" w:lineRule="auto"/>
      </w:pPr>
      <w:r>
        <w:separator/>
      </w:r>
    </w:p>
  </w:footnote>
  <w:footnote w:type="continuationSeparator" w:id="0">
    <w:p w14:paraId="01B48165" w14:textId="77777777" w:rsidR="00E249CA" w:rsidRDefault="00E249CA" w:rsidP="00DA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5FC8" w14:textId="77777777" w:rsidR="00040DD8" w:rsidRDefault="00040D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E414" w14:textId="2ABD5767" w:rsidR="00DA377C" w:rsidRDefault="00CE36F4">
    <w:pPr>
      <w:pStyle w:val="Kopfzeile"/>
    </w:pPr>
    <w:r>
      <w:ptab w:relativeTo="margin" w:alignment="center" w:leader="none"/>
    </w:r>
    <w:r>
      <w:ptab w:relativeTo="margin" w:alignment="right" w:leader="none"/>
    </w:r>
    <w:r>
      <w:t xml:space="preserve">Stand: </w:t>
    </w:r>
    <w:r w:rsidR="00A92A61">
      <w:t>Ju</w:t>
    </w:r>
    <w:r w:rsidR="00040DD8">
      <w:t>l</w:t>
    </w:r>
    <w:r w:rsidR="00A92A61">
      <w:t>i</w:t>
    </w:r>
    <w:r w:rsidR="004B6182">
      <w:t xml:space="preserve"> </w:t>
    </w:r>
    <w:r w:rsidR="00F5792F">
      <w:t>202</w:t>
    </w:r>
    <w:r w:rsidR="0037184B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A592" w14:textId="77777777" w:rsidR="00040DD8" w:rsidRDefault="00040D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AF9"/>
    <w:multiLevelType w:val="multilevel"/>
    <w:tmpl w:val="AAB0B40C"/>
    <w:lvl w:ilvl="0">
      <w:start w:val="1"/>
      <w:numFmt w:val="decimalZero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8F6832"/>
    <w:multiLevelType w:val="hybridMultilevel"/>
    <w:tmpl w:val="5DB0C2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F1B77"/>
    <w:multiLevelType w:val="hybridMultilevel"/>
    <w:tmpl w:val="C5C2385A"/>
    <w:lvl w:ilvl="0" w:tplc="DC8467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CC"/>
    <w:rsid w:val="0002247C"/>
    <w:rsid w:val="00033CEF"/>
    <w:rsid w:val="00040DD8"/>
    <w:rsid w:val="00064048"/>
    <w:rsid w:val="00067372"/>
    <w:rsid w:val="0007144B"/>
    <w:rsid w:val="00082640"/>
    <w:rsid w:val="000D230B"/>
    <w:rsid w:val="00117304"/>
    <w:rsid w:val="00132411"/>
    <w:rsid w:val="001759A5"/>
    <w:rsid w:val="001A308E"/>
    <w:rsid w:val="001E5247"/>
    <w:rsid w:val="002278BC"/>
    <w:rsid w:val="00234CB6"/>
    <w:rsid w:val="0025406B"/>
    <w:rsid w:val="003109A4"/>
    <w:rsid w:val="00331FC9"/>
    <w:rsid w:val="003715C3"/>
    <w:rsid w:val="0037184B"/>
    <w:rsid w:val="003C15DA"/>
    <w:rsid w:val="003D6C50"/>
    <w:rsid w:val="003F03DC"/>
    <w:rsid w:val="00426007"/>
    <w:rsid w:val="004675B6"/>
    <w:rsid w:val="004B6182"/>
    <w:rsid w:val="004E11F4"/>
    <w:rsid w:val="004F58B6"/>
    <w:rsid w:val="00545ABD"/>
    <w:rsid w:val="005641D6"/>
    <w:rsid w:val="005D4851"/>
    <w:rsid w:val="005E3075"/>
    <w:rsid w:val="005F4D8E"/>
    <w:rsid w:val="006158B0"/>
    <w:rsid w:val="006C48FE"/>
    <w:rsid w:val="00705828"/>
    <w:rsid w:val="007B0142"/>
    <w:rsid w:val="007B5CCD"/>
    <w:rsid w:val="00822F54"/>
    <w:rsid w:val="0083628C"/>
    <w:rsid w:val="00862183"/>
    <w:rsid w:val="0086796B"/>
    <w:rsid w:val="00875F09"/>
    <w:rsid w:val="00893315"/>
    <w:rsid w:val="008A4F38"/>
    <w:rsid w:val="008D2016"/>
    <w:rsid w:val="00911BD4"/>
    <w:rsid w:val="00912CA8"/>
    <w:rsid w:val="009359A7"/>
    <w:rsid w:val="009661D6"/>
    <w:rsid w:val="00980507"/>
    <w:rsid w:val="00990F27"/>
    <w:rsid w:val="00A92A61"/>
    <w:rsid w:val="00B153CD"/>
    <w:rsid w:val="00B57FDA"/>
    <w:rsid w:val="00B63B5F"/>
    <w:rsid w:val="00BD095F"/>
    <w:rsid w:val="00BD7A2A"/>
    <w:rsid w:val="00C2121A"/>
    <w:rsid w:val="00C66E57"/>
    <w:rsid w:val="00C925D4"/>
    <w:rsid w:val="00C93CE9"/>
    <w:rsid w:val="00CC66D8"/>
    <w:rsid w:val="00CE36F4"/>
    <w:rsid w:val="00CF218C"/>
    <w:rsid w:val="00D30741"/>
    <w:rsid w:val="00D80543"/>
    <w:rsid w:val="00D9368D"/>
    <w:rsid w:val="00DA377C"/>
    <w:rsid w:val="00DB1062"/>
    <w:rsid w:val="00DB3578"/>
    <w:rsid w:val="00DC40D0"/>
    <w:rsid w:val="00DD00CC"/>
    <w:rsid w:val="00DE761C"/>
    <w:rsid w:val="00DE7D50"/>
    <w:rsid w:val="00DF2A9B"/>
    <w:rsid w:val="00DF3490"/>
    <w:rsid w:val="00E249CA"/>
    <w:rsid w:val="00E94ED4"/>
    <w:rsid w:val="00ED6AC0"/>
    <w:rsid w:val="00F056B3"/>
    <w:rsid w:val="00F355C6"/>
    <w:rsid w:val="00F5792F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99948CE"/>
  <w15:chartTrackingRefBased/>
  <w15:docId w15:val="{5561D6C1-EBCF-4C2B-B5AC-CC83C84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58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D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3628C"/>
    <w:rPr>
      <w:color w:val="808080"/>
    </w:rPr>
  </w:style>
  <w:style w:type="paragraph" w:styleId="Listenabsatz">
    <w:name w:val="List Paragraph"/>
    <w:basedOn w:val="Standard"/>
    <w:uiPriority w:val="34"/>
    <w:qFormat/>
    <w:rsid w:val="00DF349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377C"/>
  </w:style>
  <w:style w:type="paragraph" w:styleId="Fuzeile">
    <w:name w:val="footer"/>
    <w:basedOn w:val="Standard"/>
    <w:link w:val="FuzeileZchn"/>
    <w:uiPriority w:val="99"/>
    <w:unhideWhenUsed/>
    <w:rsid w:val="00DA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37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095F"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link w:val="KommentartextZchn"/>
    <w:unhideWhenUsed/>
    <w:rsid w:val="0098050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980507"/>
    <w:rPr>
      <w:rFonts w:ascii="Arial" w:eastAsia="Times New Roman" w:hAnsi="Arial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98050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485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4851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EA6D-30D1-4DC6-8759-5E4CDE36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Geisser, Kristin (StMUV)</dc:creator>
  <cp:keywords/>
  <dc:description/>
  <cp:lastModifiedBy>Geisser, Kristin (StMUV)</cp:lastModifiedBy>
  <cp:revision>28</cp:revision>
  <cp:lastPrinted>2022-02-23T12:06:00Z</cp:lastPrinted>
  <dcterms:created xsi:type="dcterms:W3CDTF">2022-05-10T13:15:00Z</dcterms:created>
  <dcterms:modified xsi:type="dcterms:W3CDTF">2024-07-10T06:42:00Z</dcterms:modified>
</cp:coreProperties>
</file>